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486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мая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Резолютивная часть оглашена 29 мая 2025 года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</w:t>
      </w:r>
      <w:r>
        <w:rPr>
          <w:rFonts w:ascii="Times New Roman" w:eastAsia="Times New Roman" w:hAnsi="Times New Roman" w:cs="Times New Roman"/>
        </w:rPr>
        <w:t xml:space="preserve">с участием привлекаемого лица – </w:t>
      </w:r>
      <w:r>
        <w:rPr>
          <w:rFonts w:ascii="Times New Roman" w:eastAsia="Times New Roman" w:hAnsi="Times New Roman" w:cs="Times New Roman"/>
        </w:rPr>
        <w:t>Ханафина</w:t>
      </w:r>
      <w:r>
        <w:rPr>
          <w:rFonts w:ascii="Times New Roman" w:eastAsia="Times New Roman" w:hAnsi="Times New Roman" w:cs="Times New Roman"/>
        </w:rPr>
        <w:t xml:space="preserve"> Р.Ф.,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Ханафина</w:t>
      </w:r>
      <w:r>
        <w:rPr>
          <w:rFonts w:ascii="Times New Roman" w:eastAsia="Times New Roman" w:hAnsi="Times New Roman" w:cs="Times New Roman"/>
        </w:rPr>
        <w:t xml:space="preserve"> Рустема </w:t>
      </w:r>
      <w:r>
        <w:rPr>
          <w:rFonts w:ascii="Times New Roman" w:eastAsia="Times New Roman" w:hAnsi="Times New Roman" w:cs="Times New Roman"/>
        </w:rPr>
        <w:t>Фаритовича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женатого, иждивенцев не имеющего, т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>
        <w:rPr>
          <w:rStyle w:val="cat-UserDefinedgrp-38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25 января 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в 14 часов 30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Ханафин</w:t>
      </w:r>
      <w:r>
        <w:rPr>
          <w:rFonts w:ascii="Times New Roman" w:eastAsia="Times New Roman" w:hAnsi="Times New Roman" w:cs="Times New Roman"/>
        </w:rPr>
        <w:t xml:space="preserve"> Р.Ф., находясь в </w:t>
      </w:r>
      <w:r>
        <w:rPr>
          <w:rStyle w:val="cat-UserDefinedgrp-39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 почве личных неприязненных отношений, умышленно, нанес руками удары </w:t>
      </w:r>
      <w:r>
        <w:rPr>
          <w:rStyle w:val="cat-UserDefinedgrp-44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 спине, а также хватал ее руками за волосы, </w:t>
      </w:r>
      <w:r>
        <w:rPr>
          <w:rFonts w:ascii="Times New Roman" w:eastAsia="Times New Roman" w:hAnsi="Times New Roman" w:cs="Times New Roman"/>
        </w:rPr>
        <w:t xml:space="preserve">причинив тем самым </w:t>
      </w:r>
      <w:r>
        <w:rPr>
          <w:rFonts w:ascii="Times New Roman" w:eastAsia="Times New Roman" w:hAnsi="Times New Roman" w:cs="Times New Roman"/>
        </w:rPr>
        <w:t xml:space="preserve">последней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 и телесное повреждение в виде ушиба мягких тканей грудной клетки справа, которое согласно заключению эксперта №466 от 17.02.2025 не причинило вреда здоровью и последствий, указанных в статье </w:t>
      </w:r>
      <w:r>
        <w:rPr>
          <w:rFonts w:ascii="Times New Roman" w:eastAsia="Times New Roman" w:hAnsi="Times New Roman" w:cs="Times New Roman"/>
        </w:rPr>
        <w:t>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 и не содержат уголовно-наказуемого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Ханафина</w:t>
      </w:r>
      <w:r>
        <w:rPr>
          <w:rFonts w:ascii="Times New Roman" w:eastAsia="Times New Roman" w:hAnsi="Times New Roman" w:cs="Times New Roman"/>
        </w:rPr>
        <w:t xml:space="preserve"> Р.Ф.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Ханафин</w:t>
      </w:r>
      <w:r>
        <w:rPr>
          <w:rFonts w:ascii="Times New Roman" w:eastAsia="Times New Roman" w:hAnsi="Times New Roman" w:cs="Times New Roman"/>
        </w:rPr>
        <w:t xml:space="preserve"> Р.Ф.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 xml:space="preserve">м заседании вину признал частично, в содеянном раскаивался.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UserDefinedgrp-42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Г.В. в судебное заседание не явилась, извещена надлежащим образом, дело просила рассмотреть в свое отсутствие. </w:t>
      </w:r>
      <w:r>
        <w:rPr>
          <w:rFonts w:ascii="Times New Roman" w:eastAsia="Times New Roman" w:hAnsi="Times New Roman" w:cs="Times New Roman"/>
        </w:rPr>
        <w:t xml:space="preserve">24.04.2025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судебном заседании суду пояснила, что 25 января 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в 14 часов 30 минут во время ссоры, </w:t>
      </w:r>
      <w:r>
        <w:rPr>
          <w:rFonts w:ascii="Times New Roman" w:eastAsia="Times New Roman" w:hAnsi="Times New Roman" w:cs="Times New Roman"/>
        </w:rPr>
        <w:t>Ханафин</w:t>
      </w:r>
      <w:r>
        <w:rPr>
          <w:rFonts w:ascii="Times New Roman" w:eastAsia="Times New Roman" w:hAnsi="Times New Roman" w:cs="Times New Roman"/>
        </w:rPr>
        <w:t xml:space="preserve"> Р.Ф. наносил ей удары и хватал за волосы.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UserDefinedgrp-40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Ханафина</w:t>
      </w:r>
      <w:r>
        <w:rPr>
          <w:rFonts w:ascii="Times New Roman" w:eastAsia="Times New Roman" w:hAnsi="Times New Roman" w:cs="Times New Roman"/>
        </w:rPr>
        <w:t xml:space="preserve"> Р.Ф.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Ханафина</w:t>
      </w:r>
      <w:r>
        <w:rPr>
          <w:rFonts w:ascii="Times New Roman" w:eastAsia="Times New Roman" w:hAnsi="Times New Roman" w:cs="Times New Roman"/>
        </w:rPr>
        <w:t xml:space="preserve"> Р.Ф.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Ханафину</w:t>
      </w:r>
      <w:r>
        <w:rPr>
          <w:rFonts w:ascii="Times New Roman" w:eastAsia="Times New Roman" w:hAnsi="Times New Roman" w:cs="Times New Roman"/>
        </w:rPr>
        <w:t xml:space="preserve"> Р.Ф.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тделом 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Ханафина</w:t>
      </w:r>
      <w:r>
        <w:rPr>
          <w:rFonts w:ascii="Times New Roman" w:eastAsia="Times New Roman" w:hAnsi="Times New Roman" w:cs="Times New Roman"/>
        </w:rPr>
        <w:t xml:space="preserve"> Р.Ф.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заключением</w:t>
      </w:r>
      <w:r>
        <w:rPr>
          <w:rFonts w:ascii="Times New Roman" w:eastAsia="Times New Roman" w:hAnsi="Times New Roman" w:cs="Times New Roman"/>
        </w:rPr>
        <w:t xml:space="preserve"> эксперта №466 от 17.02.2025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объяснениями потерпевше</w:t>
      </w:r>
      <w:r>
        <w:rPr>
          <w:rFonts w:ascii="Times New Roman" w:eastAsia="Times New Roman" w:hAnsi="Times New Roman" w:cs="Times New Roman"/>
        </w:rPr>
        <w:t xml:space="preserve">й, копией паспорта </w:t>
      </w:r>
      <w:r>
        <w:rPr>
          <w:rFonts w:ascii="Times New Roman" w:eastAsia="Times New Roman" w:hAnsi="Times New Roman" w:cs="Times New Roman"/>
        </w:rPr>
        <w:t>Ханафина</w:t>
      </w:r>
      <w:r>
        <w:rPr>
          <w:rFonts w:ascii="Times New Roman" w:eastAsia="Times New Roman" w:hAnsi="Times New Roman" w:cs="Times New Roman"/>
        </w:rPr>
        <w:t xml:space="preserve"> Р.Ф., копией паспорта </w:t>
      </w:r>
      <w:r>
        <w:rPr>
          <w:rStyle w:val="cat-UserDefinedgrp-43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справкой </w:t>
      </w:r>
      <w:r>
        <w:rPr>
          <w:rFonts w:ascii="Times New Roman" w:eastAsia="Times New Roman" w:hAnsi="Times New Roman" w:cs="Times New Roman"/>
        </w:rPr>
        <w:t>из информационной базы данных органов полиции, 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Ханафина</w:t>
      </w:r>
      <w:r>
        <w:rPr>
          <w:rFonts w:ascii="Times New Roman" w:eastAsia="Times New Roman" w:hAnsi="Times New Roman" w:cs="Times New Roman"/>
        </w:rPr>
        <w:t xml:space="preserve"> Р.Ф.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Ханафина</w:t>
      </w:r>
      <w:r>
        <w:rPr>
          <w:rFonts w:ascii="Times New Roman" w:eastAsia="Times New Roman" w:hAnsi="Times New Roman" w:cs="Times New Roman"/>
        </w:rPr>
        <w:t xml:space="preserve"> Р.Ф.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Ханафина</w:t>
      </w:r>
      <w:r>
        <w:rPr>
          <w:rFonts w:ascii="Times New Roman" w:eastAsia="Times New Roman" w:hAnsi="Times New Roman" w:cs="Times New Roman"/>
        </w:rPr>
        <w:t xml:space="preserve"> Р.Ф.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>побои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причинившие физическую боль, 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Ханафину</w:t>
      </w:r>
      <w:r>
        <w:rPr>
          <w:rFonts w:ascii="Times New Roman" w:eastAsia="Times New Roman" w:hAnsi="Times New Roman" w:cs="Times New Roman"/>
        </w:rPr>
        <w:t xml:space="preserve"> Р.Ф.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 в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Ханафина</w:t>
      </w:r>
      <w:r>
        <w:rPr>
          <w:rFonts w:ascii="Times New Roman" w:eastAsia="Times New Roman" w:hAnsi="Times New Roman" w:cs="Times New Roman"/>
        </w:rPr>
        <w:t xml:space="preserve"> Р.Ф.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Ханафину</w:t>
      </w:r>
      <w:r>
        <w:rPr>
          <w:rFonts w:ascii="Times New Roman" w:eastAsia="Times New Roman" w:hAnsi="Times New Roman" w:cs="Times New Roman"/>
        </w:rPr>
        <w:t xml:space="preserve"> Р.Ф.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Ханафина</w:t>
      </w:r>
      <w:r>
        <w:rPr>
          <w:rFonts w:ascii="Times New Roman" w:eastAsia="Times New Roman" w:hAnsi="Times New Roman" w:cs="Times New Roman"/>
        </w:rPr>
        <w:t xml:space="preserve"> Рустема </w:t>
      </w:r>
      <w:r>
        <w:rPr>
          <w:rFonts w:ascii="Times New Roman" w:eastAsia="Times New Roman" w:hAnsi="Times New Roman" w:cs="Times New Roman"/>
        </w:rPr>
        <w:t>Фаритовича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</w:t>
      </w: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0412365400135004862506172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4rplc-24">
    <w:name w:val="cat-UserDefined grp-44 rplc-24"/>
    <w:basedOn w:val="DefaultParagraphFont"/>
  </w:style>
  <w:style w:type="character" w:customStyle="1" w:styleId="cat-UserDefinedgrp-42rplc-28">
    <w:name w:val="cat-UserDefined grp-42 rplc-28"/>
    <w:basedOn w:val="DefaultParagraphFont"/>
  </w:style>
  <w:style w:type="character" w:customStyle="1" w:styleId="cat-UserDefinedgrp-40rplc-36">
    <w:name w:val="cat-UserDefined grp-40 rplc-36"/>
    <w:basedOn w:val="DefaultParagraphFont"/>
  </w:style>
  <w:style w:type="character" w:customStyle="1" w:styleId="cat-UserDefinedgrp-43rplc-46">
    <w:name w:val="cat-UserDefined grp-43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